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4D1" w:rsidRPr="00661605" w:rsidRDefault="00565433" w:rsidP="00565433">
      <w:pPr>
        <w:jc w:val="center"/>
        <w:rPr>
          <w:b/>
          <w:sz w:val="28"/>
        </w:rPr>
      </w:pPr>
      <w:r w:rsidRPr="00661605">
        <w:rPr>
          <w:b/>
          <w:sz w:val="28"/>
        </w:rPr>
        <w:t>Clinical Obligations</w:t>
      </w:r>
    </w:p>
    <w:p w:rsidR="00565433" w:rsidRDefault="00565433" w:rsidP="00565433">
      <w:r>
        <w:t>The Galveston College Radiography Program has 1</w:t>
      </w:r>
      <w:r w:rsidR="005E2D24">
        <w:t>9</w:t>
      </w:r>
      <w:r>
        <w:t xml:space="preserve"> clinical affiliates. During their time enrolled in the program, the student will be required to rotate to all clinical affiliates.  Transportation and parking cost are the responsibility of the student. Below is the list of clinical affiliates and their distance from the college. </w:t>
      </w:r>
    </w:p>
    <w:p w:rsidR="00565433" w:rsidRDefault="00565433" w:rsidP="00565433"/>
    <w:p w:rsidR="00565433" w:rsidRPr="00523A64" w:rsidRDefault="00565433" w:rsidP="00565433">
      <w:pPr>
        <w:pStyle w:val="ListParagraph"/>
        <w:numPr>
          <w:ilvl w:val="0"/>
          <w:numId w:val="1"/>
        </w:numPr>
        <w:rPr>
          <w:rFonts w:ascii="Times New Roman" w:hAnsi="Times New Roman" w:cs="Times New Roman"/>
        </w:rPr>
      </w:pPr>
      <w:r w:rsidRPr="00523A64">
        <w:rPr>
          <w:rFonts w:ascii="Times New Roman" w:hAnsi="Times New Roman" w:cs="Times New Roman"/>
        </w:rPr>
        <w:t>Clinic Rotations (distance from Galveston College):</w:t>
      </w:r>
      <w:bookmarkStart w:id="0" w:name="_GoBack"/>
      <w:bookmarkEnd w:id="0"/>
    </w:p>
    <w:p w:rsidR="00565433" w:rsidRPr="00523A64"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University of Texas Medical Branch- ~5 miles</w:t>
      </w:r>
    </w:p>
    <w:p w:rsidR="00565433" w:rsidRPr="00523A64"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UTMB - Angleton- ~50 miles</w:t>
      </w:r>
    </w:p>
    <w:p w:rsidR="00565433" w:rsidRPr="00523A64"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UTMB – TC~ 18 miles</w:t>
      </w:r>
    </w:p>
    <w:p w:rsidR="00565433" w:rsidRPr="00523A64"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UTMB – League City Campus ~ 29 miles</w:t>
      </w:r>
    </w:p>
    <w:p w:rsidR="00565433" w:rsidRPr="00523A64"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UTMB Clear Lake ~ 30 miles</w:t>
      </w:r>
    </w:p>
    <w:p w:rsidR="00565433" w:rsidRPr="00523A64"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Mainland Medical Center- ~15 miles</w:t>
      </w:r>
    </w:p>
    <w:p w:rsidR="00565433" w:rsidRPr="00523A64"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Clear Lake Regional Medical Center- ~30 miles</w:t>
      </w:r>
    </w:p>
    <w:p w:rsidR="00565433" w:rsidRPr="00523A64"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Texas Children’s Hospital ~52 miles</w:t>
      </w:r>
    </w:p>
    <w:p w:rsidR="00565433" w:rsidRPr="00523A64"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 xml:space="preserve">West Isle Urgent Care ~2.1 miles </w:t>
      </w:r>
    </w:p>
    <w:p w:rsidR="00565433" w:rsidRDefault="00565433" w:rsidP="00565433">
      <w:pPr>
        <w:pStyle w:val="ListParagraph"/>
        <w:numPr>
          <w:ilvl w:val="1"/>
          <w:numId w:val="1"/>
        </w:numPr>
        <w:rPr>
          <w:rFonts w:ascii="Times New Roman" w:hAnsi="Times New Roman" w:cs="Times New Roman"/>
        </w:rPr>
      </w:pPr>
      <w:r w:rsidRPr="00523A64">
        <w:rPr>
          <w:rFonts w:ascii="Times New Roman" w:hAnsi="Times New Roman" w:cs="Times New Roman"/>
        </w:rPr>
        <w:t xml:space="preserve">Elite Care Emergency Hospital ~ 23 miles </w:t>
      </w:r>
    </w:p>
    <w:p w:rsidR="00565433" w:rsidRDefault="00565433" w:rsidP="00565433">
      <w:pPr>
        <w:pStyle w:val="ListParagraph"/>
        <w:numPr>
          <w:ilvl w:val="1"/>
          <w:numId w:val="1"/>
        </w:numPr>
        <w:rPr>
          <w:rFonts w:ascii="Times New Roman" w:hAnsi="Times New Roman" w:cs="Times New Roman"/>
        </w:rPr>
      </w:pPr>
      <w:r>
        <w:rPr>
          <w:rFonts w:ascii="Times New Roman" w:hAnsi="Times New Roman" w:cs="Times New Roman"/>
        </w:rPr>
        <w:t xml:space="preserve">All American Orthopedic- 30 miles </w:t>
      </w:r>
    </w:p>
    <w:p w:rsidR="00F358E3" w:rsidRPr="00F358E3" w:rsidRDefault="00F358E3" w:rsidP="00F358E3">
      <w:pPr>
        <w:pStyle w:val="ListParagraph"/>
        <w:numPr>
          <w:ilvl w:val="1"/>
          <w:numId w:val="1"/>
        </w:numPr>
        <w:rPr>
          <w:rFonts w:ascii="Times New Roman" w:hAnsi="Times New Roman" w:cs="Times New Roman"/>
          <w:szCs w:val="20"/>
        </w:rPr>
      </w:pPr>
      <w:r w:rsidRPr="00F358E3">
        <w:rPr>
          <w:rFonts w:ascii="Times New Roman" w:hAnsi="Times New Roman" w:cs="Times New Roman"/>
          <w:szCs w:val="20"/>
        </w:rPr>
        <w:t>Gulf Cost MRI-Clear Lake-30 miles</w:t>
      </w:r>
    </w:p>
    <w:p w:rsidR="00F358E3" w:rsidRPr="00F358E3" w:rsidRDefault="00F358E3" w:rsidP="00F358E3">
      <w:pPr>
        <w:pStyle w:val="ListParagraph"/>
        <w:numPr>
          <w:ilvl w:val="1"/>
          <w:numId w:val="1"/>
        </w:numPr>
        <w:rPr>
          <w:rFonts w:ascii="Times New Roman" w:hAnsi="Times New Roman" w:cs="Times New Roman"/>
          <w:szCs w:val="20"/>
        </w:rPr>
      </w:pPr>
      <w:r w:rsidRPr="00F358E3">
        <w:rPr>
          <w:rFonts w:ascii="Times New Roman" w:hAnsi="Times New Roman" w:cs="Times New Roman"/>
          <w:szCs w:val="20"/>
        </w:rPr>
        <w:t>Gulf Cost MRI- Pasadena- 40 miles</w:t>
      </w:r>
    </w:p>
    <w:p w:rsidR="00F358E3" w:rsidRPr="00F358E3" w:rsidRDefault="00F358E3" w:rsidP="00F358E3">
      <w:pPr>
        <w:pStyle w:val="ListParagraph"/>
        <w:numPr>
          <w:ilvl w:val="1"/>
          <w:numId w:val="1"/>
        </w:numPr>
        <w:rPr>
          <w:rFonts w:ascii="Times New Roman" w:hAnsi="Times New Roman" w:cs="Times New Roman"/>
          <w:szCs w:val="20"/>
        </w:rPr>
      </w:pPr>
      <w:r w:rsidRPr="00F358E3">
        <w:rPr>
          <w:rFonts w:ascii="Times New Roman" w:hAnsi="Times New Roman" w:cs="Times New Roman"/>
          <w:szCs w:val="20"/>
        </w:rPr>
        <w:t>Shriner’s Hospital Galveston- 4 miles</w:t>
      </w:r>
    </w:p>
    <w:p w:rsidR="00F358E3" w:rsidRPr="00F358E3" w:rsidRDefault="00F358E3" w:rsidP="00F358E3">
      <w:pPr>
        <w:pStyle w:val="ListParagraph"/>
        <w:numPr>
          <w:ilvl w:val="1"/>
          <w:numId w:val="1"/>
        </w:numPr>
        <w:rPr>
          <w:rFonts w:ascii="Times New Roman" w:hAnsi="Times New Roman" w:cs="Times New Roman"/>
          <w:szCs w:val="20"/>
        </w:rPr>
      </w:pPr>
      <w:r w:rsidRPr="00F358E3">
        <w:rPr>
          <w:rFonts w:ascii="Times New Roman" w:hAnsi="Times New Roman" w:cs="Times New Roman"/>
          <w:szCs w:val="20"/>
        </w:rPr>
        <w:t>Texas Children’s Hospital Specialty Care Clear Lake- 32 miles</w:t>
      </w:r>
    </w:p>
    <w:p w:rsidR="00F358E3" w:rsidRPr="00F358E3" w:rsidRDefault="00F358E3" w:rsidP="00F358E3">
      <w:pPr>
        <w:pStyle w:val="ListParagraph"/>
        <w:numPr>
          <w:ilvl w:val="1"/>
          <w:numId w:val="1"/>
        </w:numPr>
        <w:rPr>
          <w:rFonts w:ascii="Times New Roman" w:hAnsi="Times New Roman" w:cs="Times New Roman"/>
          <w:szCs w:val="20"/>
        </w:rPr>
      </w:pPr>
      <w:r w:rsidRPr="00F358E3">
        <w:rPr>
          <w:rFonts w:ascii="Times New Roman" w:hAnsi="Times New Roman" w:cs="Times New Roman"/>
          <w:szCs w:val="20"/>
        </w:rPr>
        <w:t xml:space="preserve">Southshore ER – 30 miles </w:t>
      </w:r>
    </w:p>
    <w:p w:rsidR="00F358E3" w:rsidRPr="00F358E3" w:rsidRDefault="00F358E3" w:rsidP="00F358E3">
      <w:pPr>
        <w:pStyle w:val="ListParagraph"/>
        <w:numPr>
          <w:ilvl w:val="1"/>
          <w:numId w:val="1"/>
        </w:numPr>
        <w:rPr>
          <w:rFonts w:ascii="Times New Roman" w:hAnsi="Times New Roman" w:cs="Times New Roman"/>
          <w:szCs w:val="20"/>
        </w:rPr>
      </w:pPr>
      <w:r w:rsidRPr="00F358E3">
        <w:rPr>
          <w:rFonts w:ascii="Times New Roman" w:hAnsi="Times New Roman" w:cs="Times New Roman"/>
          <w:szCs w:val="20"/>
        </w:rPr>
        <w:t xml:space="preserve">Hospitality ER- 1 mile </w:t>
      </w:r>
    </w:p>
    <w:p w:rsidR="00F358E3" w:rsidRDefault="00F358E3" w:rsidP="00F358E3">
      <w:pPr>
        <w:pStyle w:val="ListParagraph"/>
        <w:numPr>
          <w:ilvl w:val="1"/>
          <w:numId w:val="1"/>
        </w:numPr>
        <w:rPr>
          <w:rFonts w:ascii="Times New Roman" w:hAnsi="Times New Roman" w:cs="Times New Roman"/>
          <w:szCs w:val="20"/>
        </w:rPr>
      </w:pPr>
      <w:r w:rsidRPr="00F358E3">
        <w:rPr>
          <w:rFonts w:ascii="Times New Roman" w:hAnsi="Times New Roman" w:cs="Times New Roman"/>
          <w:szCs w:val="20"/>
        </w:rPr>
        <w:t xml:space="preserve">Houston Physicians Hospital- 29 miles </w:t>
      </w:r>
    </w:p>
    <w:p w:rsidR="00F358E3" w:rsidRPr="00F358E3" w:rsidRDefault="00F358E3" w:rsidP="00F358E3">
      <w:pPr>
        <w:pStyle w:val="ListParagraph"/>
        <w:numPr>
          <w:ilvl w:val="1"/>
          <w:numId w:val="1"/>
        </w:numPr>
        <w:rPr>
          <w:rFonts w:ascii="Times New Roman" w:hAnsi="Times New Roman" w:cs="Times New Roman"/>
          <w:szCs w:val="20"/>
        </w:rPr>
      </w:pPr>
      <w:r>
        <w:rPr>
          <w:rFonts w:ascii="Times New Roman" w:hAnsi="Times New Roman" w:cs="Times New Roman"/>
          <w:szCs w:val="20"/>
        </w:rPr>
        <w:t xml:space="preserve">Texas Orthopedic Hospital⁓55 miles </w:t>
      </w:r>
    </w:p>
    <w:p w:rsidR="00661605" w:rsidRPr="00661605" w:rsidRDefault="00661605" w:rsidP="00661605">
      <w:pPr>
        <w:rPr>
          <w:rFonts w:ascii="Times New Roman" w:hAnsi="Times New Roman" w:cs="Times New Roman"/>
        </w:rPr>
      </w:pPr>
    </w:p>
    <w:p w:rsidR="00661605" w:rsidRPr="00661605" w:rsidRDefault="00661605" w:rsidP="00661605">
      <w:pPr>
        <w:rPr>
          <w:rFonts w:ascii="Times New Roman" w:hAnsi="Times New Roman" w:cs="Times New Roman"/>
        </w:rPr>
      </w:pPr>
      <w:r w:rsidRPr="00661605">
        <w:rPr>
          <w:rFonts w:ascii="Times New Roman" w:hAnsi="Times New Roman" w:cs="Times New Roman"/>
        </w:rPr>
        <w:t>The following vaccines are required for going to clinical during the radiography program:</w:t>
      </w:r>
    </w:p>
    <w:p w:rsidR="00661605" w:rsidRPr="00523A64" w:rsidRDefault="00661605" w:rsidP="00661605">
      <w:pPr>
        <w:pStyle w:val="ListParagraph"/>
        <w:numPr>
          <w:ilvl w:val="1"/>
          <w:numId w:val="1"/>
        </w:numPr>
        <w:rPr>
          <w:rFonts w:ascii="Times New Roman" w:hAnsi="Times New Roman" w:cs="Times New Roman"/>
        </w:rPr>
      </w:pPr>
      <w:r w:rsidRPr="00523A64">
        <w:rPr>
          <w:rFonts w:ascii="Times New Roman" w:hAnsi="Times New Roman" w:cs="Times New Roman"/>
        </w:rPr>
        <w:t>Hepatitis B or Hepatitis A&amp; B combination, TDAP, MMR, Bacterial meningitis, Varicella, TB Screening (Q</w:t>
      </w:r>
      <w:r>
        <w:rPr>
          <w:rFonts w:ascii="Times New Roman" w:hAnsi="Times New Roman" w:cs="Times New Roman"/>
        </w:rPr>
        <w:t xml:space="preserve"> gold), Flu (administered in August-September)</w:t>
      </w:r>
    </w:p>
    <w:p w:rsidR="00661605" w:rsidRPr="00523A64" w:rsidRDefault="00661605" w:rsidP="00661605">
      <w:pPr>
        <w:pStyle w:val="ListParagraph"/>
        <w:numPr>
          <w:ilvl w:val="2"/>
          <w:numId w:val="1"/>
        </w:numPr>
        <w:rPr>
          <w:rFonts w:ascii="Times New Roman" w:hAnsi="Times New Roman" w:cs="Times New Roman"/>
        </w:rPr>
      </w:pPr>
      <w:r w:rsidRPr="00523A64">
        <w:rPr>
          <w:rFonts w:ascii="Times New Roman" w:hAnsi="Times New Roman" w:cs="Times New Roman"/>
        </w:rPr>
        <w:t xml:space="preserve">COVID vaccine is not required but highly recommended. </w:t>
      </w:r>
    </w:p>
    <w:p w:rsidR="00565433" w:rsidRDefault="00565433" w:rsidP="00661605"/>
    <w:p w:rsidR="00661605" w:rsidRDefault="00661605" w:rsidP="00661605"/>
    <w:p w:rsidR="00661605" w:rsidRDefault="00661605" w:rsidP="00661605"/>
    <w:p w:rsidR="00661605" w:rsidRDefault="00661605" w:rsidP="00661605"/>
    <w:p w:rsidR="00661605" w:rsidRDefault="00661605" w:rsidP="00661605"/>
    <w:p w:rsidR="00661605" w:rsidRDefault="00661605" w:rsidP="00661605"/>
    <w:p w:rsidR="00661605" w:rsidRDefault="00661605" w:rsidP="00661605"/>
    <w:p w:rsidR="00661605" w:rsidRDefault="00661605" w:rsidP="00661605"/>
    <w:p w:rsidR="00661605" w:rsidRDefault="00661605" w:rsidP="00661605"/>
    <w:p w:rsidR="00661605" w:rsidRDefault="00661605" w:rsidP="00661605"/>
    <w:p w:rsidR="00661605" w:rsidRDefault="00661605" w:rsidP="00661605"/>
    <w:p w:rsidR="00661605" w:rsidRDefault="00661605" w:rsidP="00661605"/>
    <w:p w:rsidR="00661605" w:rsidRPr="00401E27" w:rsidRDefault="00661605" w:rsidP="00661605">
      <w:pPr>
        <w:rPr>
          <w:rFonts w:ascii="Times New Roman" w:hAnsi="Times New Roman" w:cs="Times New Roman"/>
          <w:sz w:val="24"/>
        </w:rPr>
      </w:pPr>
      <w:r w:rsidRPr="00401E27">
        <w:rPr>
          <w:rFonts w:ascii="Times New Roman" w:hAnsi="Times New Roman" w:cs="Times New Roman"/>
          <w:sz w:val="24"/>
        </w:rPr>
        <w:t>I understand the requirements with regard to clinic, transportation, and the overall schedule of the Program. I also realize that any fees or costs given to me are only estimates and may change before and during the upcoming year. I have been notified in advance of the extensive class/clinic schedule and realize it is my responsibility to adjust my personal schedule accordingly.</w:t>
      </w:r>
      <w:r>
        <w:rPr>
          <w:rFonts w:ascii="Times New Roman" w:hAnsi="Times New Roman" w:cs="Times New Roman"/>
          <w:sz w:val="24"/>
        </w:rPr>
        <w:t xml:space="preserve"> I understand a mandatory background check and drug screening must be completed upon acceptance before matriculation. I was informed that expenses such as scrubs, CPR Certification, etc. are my responsibility. </w:t>
      </w:r>
      <w:r w:rsidRPr="00401E27">
        <w:rPr>
          <w:rFonts w:ascii="Times New Roman" w:hAnsi="Times New Roman" w:cs="Times New Roman"/>
          <w:sz w:val="24"/>
        </w:rPr>
        <w:t xml:space="preserve">I am also aware that completion of the Program does not guarantee I will obtain full-time employment within my field. </w:t>
      </w:r>
    </w:p>
    <w:p w:rsidR="00661605" w:rsidRDefault="00661605" w:rsidP="00661605">
      <w:pPr>
        <w:rPr>
          <w:rFonts w:ascii="Times New Roman" w:hAnsi="Times New Roman" w:cs="Times New Roman"/>
          <w:sz w:val="24"/>
        </w:rPr>
      </w:pPr>
      <w:r w:rsidRPr="00401E27">
        <w:rPr>
          <w:rFonts w:ascii="Times New Roman" w:hAnsi="Times New Roman" w:cs="Times New Roman"/>
          <w:sz w:val="24"/>
        </w:rPr>
        <w:t xml:space="preserve">I am aware of the technology requirements, the online component of the Program and the amount of independent study involved in the </w:t>
      </w:r>
      <w:r>
        <w:rPr>
          <w:rFonts w:ascii="Times New Roman" w:hAnsi="Times New Roman" w:cs="Times New Roman"/>
          <w:sz w:val="24"/>
        </w:rPr>
        <w:t>Radiography</w:t>
      </w:r>
      <w:r w:rsidRPr="00401E27">
        <w:rPr>
          <w:rFonts w:ascii="Times New Roman" w:hAnsi="Times New Roman" w:cs="Times New Roman"/>
          <w:sz w:val="24"/>
        </w:rPr>
        <w:t xml:space="preserve"> Program. </w:t>
      </w:r>
    </w:p>
    <w:p w:rsidR="00661605" w:rsidRPr="00401E27" w:rsidRDefault="00661605" w:rsidP="00661605">
      <w:pPr>
        <w:rPr>
          <w:rFonts w:ascii="Times New Roman" w:hAnsi="Times New Roman" w:cs="Times New Roman"/>
          <w:sz w:val="24"/>
        </w:rPr>
      </w:pPr>
    </w:p>
    <w:p w:rsidR="00661605" w:rsidRPr="00401E27" w:rsidRDefault="00661605" w:rsidP="00661605">
      <w:pPr>
        <w:rPr>
          <w:rFonts w:ascii="Times New Roman" w:hAnsi="Times New Roman" w:cs="Times New Roman"/>
          <w:sz w:val="24"/>
        </w:rPr>
      </w:pPr>
      <w:r>
        <w:rPr>
          <w:rFonts w:ascii="Times New Roman" w:hAnsi="Times New Roman" w:cs="Times New Roman"/>
          <w:sz w:val="24"/>
        </w:rPr>
        <w:t>Applicant</w:t>
      </w:r>
      <w:r w:rsidRPr="00401E27">
        <w:rPr>
          <w:rFonts w:ascii="Times New Roman" w:hAnsi="Times New Roman" w:cs="Times New Roman"/>
          <w:sz w:val="24"/>
        </w:rPr>
        <w:t xml:space="preserve"> Name (Please Print): _____</w:t>
      </w:r>
      <w:r>
        <w:rPr>
          <w:rFonts w:ascii="Times New Roman" w:hAnsi="Times New Roman" w:cs="Times New Roman"/>
          <w:sz w:val="24"/>
        </w:rPr>
        <w:t>____________________________</w:t>
      </w:r>
    </w:p>
    <w:p w:rsidR="00661605" w:rsidRPr="00401E27" w:rsidRDefault="00661605" w:rsidP="00661605">
      <w:pPr>
        <w:rPr>
          <w:rFonts w:ascii="Times New Roman" w:hAnsi="Times New Roman" w:cs="Times New Roman"/>
          <w:sz w:val="24"/>
        </w:rPr>
      </w:pPr>
      <w:r>
        <w:rPr>
          <w:rFonts w:ascii="Times New Roman" w:hAnsi="Times New Roman" w:cs="Times New Roman"/>
          <w:sz w:val="24"/>
        </w:rPr>
        <w:t>Applicant</w:t>
      </w:r>
      <w:r w:rsidRPr="00401E27">
        <w:rPr>
          <w:rFonts w:ascii="Times New Roman" w:hAnsi="Times New Roman" w:cs="Times New Roman"/>
          <w:sz w:val="24"/>
        </w:rPr>
        <w:t xml:space="preserve"> Signature: ____________________________</w:t>
      </w:r>
      <w:r>
        <w:rPr>
          <w:rFonts w:ascii="Times New Roman" w:hAnsi="Times New Roman" w:cs="Times New Roman"/>
          <w:sz w:val="24"/>
        </w:rPr>
        <w:t>______________ Date: ____________</w:t>
      </w:r>
    </w:p>
    <w:p w:rsidR="00661605" w:rsidRDefault="00661605" w:rsidP="00661605"/>
    <w:sectPr w:rsidR="00661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50666"/>
    <w:multiLevelType w:val="hybridMultilevel"/>
    <w:tmpl w:val="2726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MDYytzAzNbI0MjVS0lEKTi0uzszPAykwqgUAJznocCwAAAA="/>
  </w:docVars>
  <w:rsids>
    <w:rsidRoot w:val="00565433"/>
    <w:rsid w:val="00565433"/>
    <w:rsid w:val="005E2D24"/>
    <w:rsid w:val="00661605"/>
    <w:rsid w:val="008124D1"/>
    <w:rsid w:val="00A34482"/>
    <w:rsid w:val="00F3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97EC"/>
  <w15:chartTrackingRefBased/>
  <w15:docId w15:val="{54EB6517-524F-4E3E-BF1F-34704648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Fink</dc:creator>
  <cp:keywords/>
  <dc:description/>
  <cp:lastModifiedBy>Daniel Fink</cp:lastModifiedBy>
  <cp:revision>4</cp:revision>
  <dcterms:created xsi:type="dcterms:W3CDTF">2021-11-08T22:14:00Z</dcterms:created>
  <dcterms:modified xsi:type="dcterms:W3CDTF">2024-05-16T21:19:00Z</dcterms:modified>
</cp:coreProperties>
</file>